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3A" w:rsidRPr="0027112B" w:rsidRDefault="0099623A" w:rsidP="00556415">
      <w:pPr>
        <w:pStyle w:val="NormalWeb"/>
        <w:shd w:val="clear" w:color="auto" w:fill="FFFFFF"/>
        <w:spacing w:line="240" w:lineRule="atLeast"/>
        <w:ind w:left="2832"/>
        <w:jc w:val="center"/>
        <w:rPr>
          <w:rFonts w:ascii="Tahoma" w:hAnsi="Tahoma" w:cs="Tahoma"/>
          <w:color w:val="666666"/>
        </w:rPr>
      </w:pPr>
      <w:r>
        <w:rPr>
          <w:b/>
          <w:bCs/>
          <w:color w:val="666666"/>
        </w:rPr>
        <w:t xml:space="preserve">                                             </w:t>
      </w:r>
      <w:r w:rsidRPr="0027112B">
        <w:rPr>
          <w:b/>
          <w:bCs/>
          <w:color w:val="666666"/>
        </w:rPr>
        <w:t>До всички заинтересовани лица</w:t>
      </w:r>
    </w:p>
    <w:p w:rsidR="0099623A" w:rsidRPr="0027112B" w:rsidRDefault="0099623A" w:rsidP="00556415">
      <w:pPr>
        <w:pStyle w:val="NormalWeb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</w:p>
    <w:p w:rsidR="0099623A" w:rsidRPr="0027112B" w:rsidRDefault="0099623A" w:rsidP="00556415">
      <w:pPr>
        <w:pStyle w:val="NormalWeb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bCs/>
          <w:color w:val="666666"/>
        </w:rPr>
        <w:t>С Ъ О Б Щ Е Н И Е</w:t>
      </w:r>
    </w:p>
    <w:p w:rsidR="0099623A" w:rsidRPr="0027112B" w:rsidRDefault="0099623A" w:rsidP="00556415">
      <w:pPr>
        <w:pStyle w:val="NormalWeb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bCs/>
          <w:color w:val="666666"/>
        </w:rPr>
        <w:t> </w:t>
      </w:r>
    </w:p>
    <w:p w:rsidR="0099623A" w:rsidRPr="0027112B" w:rsidRDefault="0099623A" w:rsidP="00556415">
      <w:pPr>
        <w:pStyle w:val="NormalWeb"/>
        <w:shd w:val="clear" w:color="auto" w:fill="FFFFFF"/>
        <w:spacing w:line="240" w:lineRule="atLeast"/>
        <w:jc w:val="both"/>
        <w:rPr>
          <w:rFonts w:ascii="Tahoma" w:hAnsi="Tahoma" w:cs="Tahoma"/>
          <w:color w:val="666666"/>
        </w:rPr>
      </w:pPr>
      <w:r w:rsidRPr="0027112B">
        <w:rPr>
          <w:b/>
          <w:bCs/>
          <w:color w:val="666666"/>
        </w:rPr>
        <w:tab/>
      </w:r>
      <w:r w:rsidRPr="0027112B">
        <w:rPr>
          <w:b/>
          <w:bCs/>
          <w:color w:val="666666"/>
        </w:rPr>
        <w:tab/>
        <w:t>Уважаеми дами и господа,</w:t>
      </w:r>
    </w:p>
    <w:p w:rsidR="0099623A" w:rsidRPr="0027112B" w:rsidRDefault="0099623A" w:rsidP="00556415">
      <w:pPr>
        <w:pStyle w:val="NormalWeb"/>
        <w:shd w:val="clear" w:color="auto" w:fill="FFFFFF"/>
        <w:spacing w:line="240" w:lineRule="atLeast"/>
        <w:jc w:val="center"/>
        <w:rPr>
          <w:rFonts w:ascii="Tahoma" w:hAnsi="Tahoma" w:cs="Tahoma"/>
          <w:color w:val="666666"/>
        </w:rPr>
      </w:pPr>
      <w:r w:rsidRPr="0027112B">
        <w:rPr>
          <w:b/>
          <w:bCs/>
          <w:color w:val="666666"/>
        </w:rPr>
        <w:t> </w:t>
      </w: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  <w:rPr>
          <w:color w:val="000000"/>
          <w:shd w:val="clear" w:color="auto" w:fill="FEFEFE"/>
          <w:lang w:val="ru-RU"/>
        </w:rPr>
      </w:pPr>
      <w:r w:rsidRPr="0027112B">
        <w:rPr>
          <w:b/>
          <w:bCs/>
          <w:color w:val="666666"/>
        </w:rPr>
        <w:tab/>
      </w:r>
      <w:r w:rsidRPr="0027112B">
        <w:t xml:space="preserve">Във връзка </w:t>
      </w:r>
      <w:r>
        <w:t xml:space="preserve">със събиране на оферти </w:t>
      </w:r>
      <w:r w:rsidRPr="0027112B">
        <w:t>относно</w:t>
      </w:r>
      <w:r>
        <w:rPr>
          <w:b/>
          <w:bCs/>
          <w:color w:val="666666"/>
        </w:rPr>
        <w:t xml:space="preserve"> </w:t>
      </w:r>
      <w:bookmarkStart w:id="0" w:name="_GoBack"/>
      <w:bookmarkEnd w:id="0"/>
      <w:r w:rsidRPr="0027112B">
        <w:rPr>
          <w:color w:val="000000"/>
          <w:shd w:val="clear" w:color="auto" w:fill="FEFEFE"/>
          <w:lang w:val="ru-RU"/>
        </w:rPr>
        <w:t>извършване на външна оценка за осигуряване на качеството на одитната дейност на дирекция «Вътрешен одит» във Висш съдебен съвет и в изпълнение на решение на комисия «Бюджет и финанси» по протокол №</w:t>
      </w:r>
      <w:r>
        <w:rPr>
          <w:color w:val="000000"/>
          <w:shd w:val="clear" w:color="auto" w:fill="FEFEFE"/>
          <w:lang w:val="ru-RU"/>
        </w:rPr>
        <w:t>4</w:t>
      </w:r>
      <w:r w:rsidRPr="0027112B">
        <w:rPr>
          <w:color w:val="000000"/>
          <w:shd w:val="clear" w:color="auto" w:fill="FEFEFE"/>
          <w:lang w:val="ru-RU"/>
        </w:rPr>
        <w:t>/</w:t>
      </w:r>
      <w:r>
        <w:rPr>
          <w:color w:val="000000"/>
          <w:shd w:val="clear" w:color="auto" w:fill="FEFEFE"/>
          <w:lang w:val="ru-RU"/>
        </w:rPr>
        <w:t>25.01.2017</w:t>
      </w:r>
      <w:r w:rsidRPr="0027112B">
        <w:rPr>
          <w:color w:val="000000"/>
          <w:shd w:val="clear" w:color="auto" w:fill="FEFEFE"/>
          <w:lang w:val="ru-RU"/>
        </w:rPr>
        <w:t xml:space="preserve">г., Ви уведомяваме, </w:t>
      </w:r>
      <w:r>
        <w:rPr>
          <w:color w:val="000000"/>
          <w:shd w:val="clear" w:color="auto" w:fill="FEFEFE"/>
          <w:lang w:val="ru-RU"/>
        </w:rPr>
        <w:t>следното:</w:t>
      </w: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  <w:rPr>
          <w:color w:val="000000"/>
          <w:shd w:val="clear" w:color="auto" w:fill="FEFEFE"/>
          <w:lang w:val="ru-RU"/>
        </w:rPr>
      </w:pP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</w:pPr>
      <w:r>
        <w:t>Изискванията за определяне на изпълнител, посочени в т</w:t>
      </w:r>
      <w:r w:rsidRPr="00F70ABF">
        <w:t>.5.4</w:t>
      </w:r>
      <w:r>
        <w:t xml:space="preserve"> от Поканата се изменят както следва:</w:t>
      </w: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</w:pP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</w:pPr>
      <w:r>
        <w:t>„Да притежават сертификат „вътрешен одитор в публичния сектор”, издаден от министъра на финансите след успешно положен изпит по чл.53 от Закона за вътрешния одит в публичния сектор или да притежават валиден международно ризнат сертификат за вътрешен одитор”</w:t>
      </w:r>
    </w:p>
    <w:p w:rsidR="0099623A" w:rsidRDefault="0099623A" w:rsidP="00556415">
      <w:pPr>
        <w:pStyle w:val="NormalWeb"/>
        <w:shd w:val="clear" w:color="auto" w:fill="FFFFFF"/>
        <w:spacing w:line="240" w:lineRule="atLeast"/>
        <w:jc w:val="both"/>
      </w:pPr>
    </w:p>
    <w:p w:rsidR="0099623A" w:rsidRPr="00F70ABF" w:rsidRDefault="0099623A" w:rsidP="00556415">
      <w:pPr>
        <w:pStyle w:val="NormalWeb"/>
        <w:shd w:val="clear" w:color="auto" w:fill="FFFFFF"/>
        <w:spacing w:line="240" w:lineRule="atLeast"/>
        <w:jc w:val="both"/>
      </w:pPr>
    </w:p>
    <w:p w:rsidR="0099623A" w:rsidRDefault="0099623A" w:rsidP="00F70ABF">
      <w:pPr>
        <w:pStyle w:val="ListParagraph"/>
        <w:ind w:left="113" w:firstLine="60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3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Моля, при проявен от Вас интерес да изпратите изисканата информация до 17.00 часа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25</w:t>
      </w:r>
      <w:r w:rsidRPr="00933E8C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2.2017</w:t>
      </w:r>
      <w:r w:rsidRPr="00933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г. на адрес: гр.София , ул.»Екзарх Йосиф» №12, Висш съдебен съвет, за комисия «Бюджет и финанси»</w:t>
      </w:r>
    </w:p>
    <w:p w:rsidR="0099623A" w:rsidRPr="00013118" w:rsidRDefault="0099623A" w:rsidP="00F70ABF">
      <w:pPr>
        <w:pStyle w:val="ListParagraph"/>
        <w:ind w:left="11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118">
        <w:rPr>
          <w:rFonts w:ascii="Times New Roman" w:hAnsi="Times New Roman" w:cs="Times New Roman"/>
          <w:sz w:val="24"/>
          <w:szCs w:val="24"/>
          <w:lang w:val="ru-RU"/>
        </w:rPr>
        <w:t>(Когато последния ден от срока е неработен, срокът изтича в първия работен ден)</w:t>
      </w:r>
    </w:p>
    <w:p w:rsidR="0099623A" w:rsidRPr="00F70ABF" w:rsidRDefault="0099623A">
      <w:pPr>
        <w:rPr>
          <w:lang w:val="ru-RU"/>
        </w:rPr>
      </w:pPr>
    </w:p>
    <w:sectPr w:rsidR="0099623A" w:rsidRPr="00F70ABF" w:rsidSect="0053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15"/>
    <w:rsid w:val="00013118"/>
    <w:rsid w:val="0027112B"/>
    <w:rsid w:val="005369AA"/>
    <w:rsid w:val="00556415"/>
    <w:rsid w:val="00574821"/>
    <w:rsid w:val="007D76B4"/>
    <w:rsid w:val="00933E8C"/>
    <w:rsid w:val="0099623A"/>
    <w:rsid w:val="00CB3D2D"/>
    <w:rsid w:val="00F7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F70ABF"/>
    <w:pPr>
      <w:spacing w:after="160" w:line="259" w:lineRule="auto"/>
      <w:ind w:left="720"/>
    </w:pPr>
    <w:rPr>
      <w:rFonts w:eastAsia="MS Minch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6" w:color="00358B"/>
                <w:right w:val="none" w:sz="0" w:space="0" w:color="auto"/>
              </w:divBdr>
              <w:divsChild>
                <w:div w:id="1169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71667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884</Characters>
  <Application>Microsoft Office Outlook</Application>
  <DocSecurity>0</DocSecurity>
  <Lines>0</Lines>
  <Paragraphs>0</Paragraphs>
  <ScaleCrop>false</ScaleCrop>
  <Company>VSS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До всички заинтересовани лица</dc:title>
  <dc:subject/>
  <dc:creator>Maria Lambreva</dc:creator>
  <cp:keywords/>
  <dc:description/>
  <cp:lastModifiedBy>Administrator</cp:lastModifiedBy>
  <cp:revision>2</cp:revision>
  <dcterms:created xsi:type="dcterms:W3CDTF">2017-01-30T09:50:00Z</dcterms:created>
  <dcterms:modified xsi:type="dcterms:W3CDTF">2017-01-30T09:50:00Z</dcterms:modified>
</cp:coreProperties>
</file>